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E6" w:rsidRPr="00753F55" w:rsidRDefault="00E621E6" w:rsidP="00E6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F55">
        <w:rPr>
          <w:rFonts w:ascii="Times New Roman" w:hAnsi="Times New Roman" w:cs="Times New Roman"/>
          <w:b/>
          <w:sz w:val="28"/>
        </w:rPr>
        <w:t>26.09.2024</w:t>
      </w:r>
    </w:p>
    <w:p w:rsidR="00E621E6" w:rsidRDefault="00E621E6" w:rsidP="00E6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bookmarkStart w:id="0" w:name="_Hlk178846111"/>
      <w:r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проведена проверка </w:t>
      </w:r>
      <w:r w:rsidRPr="00643442">
        <w:rPr>
          <w:rFonts w:ascii="Times New Roman" w:hAnsi="Times New Roman" w:cs="Times New Roman"/>
          <w:sz w:val="28"/>
        </w:rPr>
        <w:t>соблюдения трудового законодательства в деятельности ГУЗ «</w:t>
      </w:r>
      <w:bookmarkStart w:id="1" w:name="_Hlk175495980"/>
      <w:proofErr w:type="spellStart"/>
      <w:r w:rsidRPr="00643442">
        <w:rPr>
          <w:rFonts w:ascii="Times New Roman" w:hAnsi="Times New Roman" w:cs="Times New Roman"/>
          <w:sz w:val="28"/>
        </w:rPr>
        <w:t>Тереньгульская</w:t>
      </w:r>
      <w:proofErr w:type="spellEnd"/>
      <w:r w:rsidRPr="00643442">
        <w:rPr>
          <w:rFonts w:ascii="Times New Roman" w:hAnsi="Times New Roman" w:cs="Times New Roman"/>
          <w:sz w:val="28"/>
        </w:rPr>
        <w:t xml:space="preserve"> районная больница</w:t>
      </w:r>
      <w:bookmarkEnd w:id="1"/>
      <w:r w:rsidRPr="0064344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bookmarkEnd w:id="0"/>
    <w:p w:rsidR="00E621E6" w:rsidRDefault="00E621E6" w:rsidP="00E6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442">
        <w:rPr>
          <w:rFonts w:ascii="Times New Roman" w:hAnsi="Times New Roman" w:cs="Times New Roman"/>
          <w:sz w:val="28"/>
        </w:rPr>
        <w:t xml:space="preserve">Установлено, что </w:t>
      </w:r>
      <w:bookmarkStart w:id="2" w:name="_Hlk175496936"/>
      <w:r w:rsidRPr="00643442">
        <w:rPr>
          <w:rFonts w:ascii="Times New Roman" w:hAnsi="Times New Roman" w:cs="Times New Roman"/>
          <w:sz w:val="28"/>
        </w:rPr>
        <w:t>ГУЗ «</w:t>
      </w:r>
      <w:proofErr w:type="spellStart"/>
      <w:r w:rsidRPr="00643442">
        <w:rPr>
          <w:rFonts w:ascii="Times New Roman" w:hAnsi="Times New Roman" w:cs="Times New Roman"/>
          <w:sz w:val="28"/>
        </w:rPr>
        <w:t>Тереньгульская</w:t>
      </w:r>
      <w:proofErr w:type="spellEnd"/>
      <w:r w:rsidRPr="00643442">
        <w:rPr>
          <w:rFonts w:ascii="Times New Roman" w:hAnsi="Times New Roman" w:cs="Times New Roman"/>
          <w:sz w:val="28"/>
        </w:rPr>
        <w:t xml:space="preserve"> районная больница</w:t>
      </w:r>
      <w:bookmarkEnd w:id="2"/>
      <w:r>
        <w:rPr>
          <w:rFonts w:ascii="Times New Roman" w:hAnsi="Times New Roman" w:cs="Times New Roman"/>
          <w:sz w:val="28"/>
        </w:rPr>
        <w:t xml:space="preserve">» </w:t>
      </w:r>
      <w:r w:rsidRPr="00643442">
        <w:rPr>
          <w:rFonts w:ascii="Times New Roman" w:hAnsi="Times New Roman" w:cs="Times New Roman"/>
          <w:sz w:val="28"/>
        </w:rPr>
        <w:t xml:space="preserve">в нарушение требований </w:t>
      </w:r>
      <w:r>
        <w:rPr>
          <w:rFonts w:ascii="Times New Roman" w:hAnsi="Times New Roman" w:cs="Times New Roman"/>
          <w:sz w:val="28"/>
        </w:rPr>
        <w:t>ст. 136 ТК РФ</w:t>
      </w:r>
      <w:r w:rsidRPr="00643442">
        <w:rPr>
          <w:rFonts w:ascii="Times New Roman" w:hAnsi="Times New Roman" w:cs="Times New Roman"/>
          <w:sz w:val="28"/>
        </w:rPr>
        <w:t xml:space="preserve"> оплата отпуска сотруднице произведена с нарушением трехдневного срок</w:t>
      </w:r>
      <w:r>
        <w:rPr>
          <w:rFonts w:ascii="Times New Roman" w:hAnsi="Times New Roman" w:cs="Times New Roman"/>
          <w:sz w:val="28"/>
        </w:rPr>
        <w:t>а</w:t>
      </w:r>
      <w:r w:rsidRPr="00643442">
        <w:rPr>
          <w:rFonts w:ascii="Times New Roman" w:hAnsi="Times New Roman" w:cs="Times New Roman"/>
          <w:sz w:val="28"/>
        </w:rPr>
        <w:t xml:space="preserve">. </w:t>
      </w:r>
    </w:p>
    <w:p w:rsidR="00E621E6" w:rsidRDefault="00E621E6" w:rsidP="00E621E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этой связи </w:t>
      </w:r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и.о. главного бухгалтера ГУЗ «</w:t>
      </w:r>
      <w:proofErr w:type="spellStart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Тереньгульская</w:t>
      </w:r>
      <w:proofErr w:type="spellEnd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</w:t>
      </w:r>
      <w:r w:rsidRPr="00753F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6 ст. 5.27 </w:t>
      </w:r>
      <w:proofErr w:type="spellStart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– невыплата или неполная выплата в установленный </w:t>
      </w:r>
      <w:hyperlink r:id="rId4" w:history="1">
        <w:r w:rsidRPr="0075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</w:t>
        </w:r>
      </w:hyperlink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заработной платы, других выплат, осуществляемых в рамках трудовых отношений, если эти действия не содержат уголовно наказуемого </w:t>
      </w:r>
      <w:hyperlink r:id="rId5" w:anchor="dst228" w:history="1">
        <w:r w:rsidRPr="0075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воспрепятствование работодателем осуществлению работником </w:t>
      </w:r>
      <w:hyperlink r:id="rId6" w:history="1">
        <w:r w:rsidRPr="0075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права на замену</w:t>
        </w:r>
      </w:hyperlink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кредитной организации, в</w:t>
      </w:r>
      <w:proofErr w:type="gramEnd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переведена заработная плата, либо установление заработной платы в размере менее </w:t>
      </w:r>
      <w:hyperlink r:id="rId7" w:anchor="dst1443" w:history="1">
        <w:r w:rsidRPr="0075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размера</w:t>
        </w:r>
      </w:hyperlink>
      <w:r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трудовым законодательством.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28A4"/>
    <w:rsid w:val="00154FE9"/>
    <w:rsid w:val="00186E08"/>
    <w:rsid w:val="0025336E"/>
    <w:rsid w:val="00303D85"/>
    <w:rsid w:val="00326BAC"/>
    <w:rsid w:val="003C5DAF"/>
    <w:rsid w:val="004F0F6D"/>
    <w:rsid w:val="004F436A"/>
    <w:rsid w:val="004F7D62"/>
    <w:rsid w:val="00573FC4"/>
    <w:rsid w:val="0059466C"/>
    <w:rsid w:val="005D55F1"/>
    <w:rsid w:val="005D7B94"/>
    <w:rsid w:val="00605A94"/>
    <w:rsid w:val="007F35D4"/>
    <w:rsid w:val="00810710"/>
    <w:rsid w:val="008B6B33"/>
    <w:rsid w:val="00A92F81"/>
    <w:rsid w:val="00BC37DC"/>
    <w:rsid w:val="00C1357D"/>
    <w:rsid w:val="00C60069"/>
    <w:rsid w:val="00D11E68"/>
    <w:rsid w:val="00D57326"/>
    <w:rsid w:val="00DA57FC"/>
    <w:rsid w:val="00E33ABC"/>
    <w:rsid w:val="00E36B20"/>
    <w:rsid w:val="00E621E6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3304/2b1d170ec71fc4248eb54dfc0c53522dcbb3776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7ff50b874c8cbce814266fd45eb5fff8b30449b6/" TargetMode="External"/><Relationship Id="rId5" Type="http://schemas.openxmlformats.org/officeDocument/2006/relationships/hyperlink" Target="https://www.consultant.ru/document/cons_doc_LAW_444861/cd3e8b59f3f95471173b3cce472934e8871e64b3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/document/cons_doc_LAW_34661/7ff50b874c8cbce814266fd45eb5fff8b30449b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7</cp:revision>
  <cp:lastPrinted>2022-12-22T09:25:00Z</cp:lastPrinted>
  <dcterms:created xsi:type="dcterms:W3CDTF">2024-09-02T07:54:00Z</dcterms:created>
  <dcterms:modified xsi:type="dcterms:W3CDTF">2024-10-08T09:36:00Z</dcterms:modified>
</cp:coreProperties>
</file>